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5F52" w14:textId="77777777" w:rsidR="00245A9A" w:rsidRPr="0011338A" w:rsidRDefault="0011338A">
      <w:pPr>
        <w:jc w:val="right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Утвержден  </w:t>
      </w:r>
    </w:p>
    <w:p w14:paraId="68779970" w14:textId="77777777" w:rsidR="00245A9A" w:rsidRPr="0011338A" w:rsidRDefault="0011338A">
      <w:pPr>
        <w:jc w:val="right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Общим собранием </w:t>
      </w:r>
    </w:p>
    <w:p w14:paraId="4F4656EC" w14:textId="77777777" w:rsidR="00245A9A" w:rsidRPr="0011338A" w:rsidRDefault="0011338A">
      <w:pPr>
        <w:jc w:val="right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Ассоциации лизингодателей </w:t>
      </w:r>
    </w:p>
    <w:p w14:paraId="58817187" w14:textId="77777777" w:rsidR="00245A9A" w:rsidRPr="0011338A" w:rsidRDefault="0011338A">
      <w:pPr>
        <w:jc w:val="right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от 29.09.2020 г.</w:t>
      </w:r>
    </w:p>
    <w:p w14:paraId="78ED210E" w14:textId="77777777" w:rsidR="00245A9A" w:rsidRDefault="00245A9A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3C1A0E32" w14:textId="77777777" w:rsidR="00245A9A" w:rsidRDefault="00245A9A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4E9F7499" w14:textId="77777777" w:rsidR="00245A9A" w:rsidRDefault="0011338A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Кодекс добросовестного поведения и профессиональной этики </w:t>
      </w:r>
    </w:p>
    <w:p w14:paraId="5648E2A7" w14:textId="77777777" w:rsidR="00245A9A" w:rsidRDefault="0011338A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лизинговых организаций Республики Беларусь</w:t>
      </w:r>
    </w:p>
    <w:p w14:paraId="452C0F0A" w14:textId="77777777" w:rsidR="00245A9A" w:rsidRDefault="00245A9A">
      <w:pPr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4649BB77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. Общие положения</w:t>
      </w:r>
    </w:p>
    <w:p w14:paraId="15A98CFD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 Настоящий </w:t>
      </w:r>
      <w:bookmarkStart w:id="0" w:name="__DdeLink__318_2138277928"/>
      <w:r>
        <w:rPr>
          <w:rFonts w:ascii="Times New Roman" w:hAnsi="Times New Roman" w:cs="Times New Roman"/>
          <w:sz w:val="30"/>
          <w:szCs w:val="30"/>
          <w:lang w:val="ru-RU"/>
        </w:rPr>
        <w:t>Кодекс добросовестного поведения и профессиональной этики лизинговых организаций Республики Беларусь</w:t>
      </w:r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  (далее – Кодекс, далее – лизинговые организации) устанавливает правила поведения, обязательные для соблюдения членами и кандидатами в члены  Ассоциации лизингодателей (далее — члены Ассоциации, далее — Ассоциация), а также присоединившимися  к Кодексу лизинговыми организациями Республики Беларусь, не входящими в состав Ассоциации, а также меры воздействия на них при неисполнении требований, установленных настоящим Кодексом.</w:t>
      </w:r>
    </w:p>
    <w:p w14:paraId="249287B3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 Основной целью настоящего Кодекса является повышение общественного доверия к рынку лизинга и его участникам, создание положительного имиджа деятельности лизинговых организаций. </w:t>
      </w:r>
    </w:p>
    <w:p w14:paraId="246CA3F0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 Настоящий Кодекс направлен на исключение возможности осуществления лизинговыми организациями действий в ущерб интересам клиентов, других лизинговых организаций, рынку лизинга в целом.</w:t>
      </w:r>
    </w:p>
    <w:p w14:paraId="76D9F3B8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4. Основными задачами Кодекса являются:</w:t>
      </w:r>
    </w:p>
    <w:p w14:paraId="2267C944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формирование и внедрение в ежедневную практику деятельности лизинговых организаций этических норм и принципов добросовестного поведения;</w:t>
      </w:r>
    </w:p>
    <w:p w14:paraId="02A0ED14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поддержание и укрепление положительной репутации лизинговых организаций, и рынка лизинга в целом;</w:t>
      </w:r>
    </w:p>
    <w:p w14:paraId="72B3D4A8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5. Каждая лизинговая организация обязуется ознакомить всех своих работников с положениями настоящего Кодекса и принимать все необходимые меры для их соблюдения.</w:t>
      </w:r>
    </w:p>
    <w:p w14:paraId="77F21A4E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DE81B0C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II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. Принципы добросовестного поведения лизинговых организаций</w:t>
      </w:r>
    </w:p>
    <w:p w14:paraId="6C6266CF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 В своей деятельности лизинговые организации придерживаются следующих принципов добросовестного поведения:</w:t>
      </w:r>
    </w:p>
    <w:p w14:paraId="160F1008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  <w:sectPr w:rsidR="00245A9A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30"/>
          <w:szCs w:val="30"/>
          <w:lang w:val="ru-RU"/>
        </w:rPr>
        <w:t>6.1. Честность и беспристрастность:</w:t>
      </w:r>
    </w:p>
    <w:p w14:paraId="5AE6CE0F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- добросовестное, честное и беспристрастное ведение деятельности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на рынка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лизинга, учитывающее права и законные интересы всех заинтересованных лиц;</w:t>
      </w:r>
    </w:p>
    <w:p w14:paraId="637BF668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безусловное соблюдение всех своих обязательств и заявлений (предложений, заверений);</w:t>
      </w:r>
    </w:p>
    <w:p w14:paraId="25A8CF45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недопущение введения в заблуждение клиентов, регулятора, уполномоченных государственных органов, Ассоциации, иных участников рынка лизинга;</w:t>
      </w:r>
    </w:p>
    <w:p w14:paraId="58245B96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недопущение мошенничества, иных действий, которые могут негативно отразиться на профессиональной репутации лизинговых организаций и рынка лизинга в целом;</w:t>
      </w:r>
    </w:p>
    <w:p w14:paraId="05DA7B50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недопущение коммерческого подкупа, иных скрытых форм материального стимулирования работников клиентов, партнеров; </w:t>
      </w:r>
    </w:p>
    <w:p w14:paraId="29B95C2B" w14:textId="77777777" w:rsidR="00245A9A" w:rsidRDefault="0011338A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-   следование заявленной миссии и стратегии.</w:t>
      </w:r>
    </w:p>
    <w:p w14:paraId="4711A8A0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6.2. Справедливость и защита:</w:t>
      </w:r>
    </w:p>
    <w:p w14:paraId="0B7ED526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уважительное, равное и не предвзятое отношение к клиентам;</w:t>
      </w:r>
    </w:p>
    <w:p w14:paraId="1BC3D02C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стремление к достижению баланса прав, обязанностей и ответственности в договорах с клиентами; </w:t>
      </w:r>
    </w:p>
    <w:p w14:paraId="4215F8C2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недопущение ущемления чести и достоинства клиентов, нанесения ущерба их деловой репутации, угроз в адрес клиентов и их имущества, а также психологического давления на клиентов;</w:t>
      </w:r>
    </w:p>
    <w:p w14:paraId="5FF4FCF9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недопущение в любой форме дискриминации клиентов, в том числе лиц с ограниченными физическими возможностями. Создание без барьерной среды и оказание помощи лицами с ограниченными возможностями в получении лизинговых услуг наравне с иными лицами;</w:t>
      </w:r>
    </w:p>
    <w:p w14:paraId="5499B5C5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обеспечение надлежащего уровня защиты активов и имущественных прав клиентов;</w:t>
      </w:r>
    </w:p>
    <w:p w14:paraId="27DF3430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обеспечение защиты информации, распространение и (или) предоставление которой ограничено.</w:t>
      </w:r>
    </w:p>
    <w:p w14:paraId="38E1E550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6.3. Прозрачность:</w:t>
      </w:r>
    </w:p>
    <w:p w14:paraId="4D26F9AA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обеспечение открытости своей деятельности, полное и своевременное раскрытие информации;</w:t>
      </w:r>
    </w:p>
    <w:p w14:paraId="6B44D329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предоставление в случаях, предусмотренных законодательством или договорами, достоверной, полной и понятной информации клиентам, регулятору, другим уполномоченным государственным органам, Ассоциации, иным участникам рынка лизинга;</w:t>
      </w:r>
    </w:p>
    <w:p w14:paraId="4A65B505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своевременное информирование клиентов, в том числе персональное, об изменениях, связанных с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оказываемой  услугой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3ADE54A9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обеспечение простого и интуитивно понятного доступа к информации об оказываемых услугах на сайтах;</w:t>
      </w:r>
    </w:p>
    <w:p w14:paraId="7E62BB0C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уведомление клиентов и разъяснение им рисков, связанных с предоставляемыми услугами.</w:t>
      </w:r>
    </w:p>
    <w:p w14:paraId="2CAEAB87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3F730BC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6.4. Профессионализм:</w:t>
      </w:r>
    </w:p>
    <w:p w14:paraId="7D157C34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обладание и поддержание на должном уровне квалификации и компетенций сотрудников, а также их опыта и навыков, необходимых для выполнения своих обязанностей;</w:t>
      </w:r>
    </w:p>
    <w:p w14:paraId="3C4AC3E9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обеспечение соответствия предлагаемых услуг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на рынка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лизинга потребностям и знаниям клиентов, их финансовым возможностям, консультирование клиентов при предоставлении им услуг;</w:t>
      </w:r>
    </w:p>
    <w:p w14:paraId="1B4AA693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исполнение сотрудниками своих обязанностей с должной тщательностью, аккуратностью, обоснованностью, независимостью и принятие решений в рамках профессиональной деятельности на основе всей имеющейся достоверной информации и с учетом интересов клиента;</w:t>
      </w:r>
    </w:p>
    <w:p w14:paraId="19E52295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предоставление в случаях, предусмотренных законодательством и (или) настоящим Кодексом, полной, своевременной и корректной информации о действиях в отношении клиента.</w:t>
      </w:r>
    </w:p>
    <w:p w14:paraId="066C650E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6.5. Ответственность:</w:t>
      </w:r>
    </w:p>
    <w:p w14:paraId="076D8309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соблюдение требований и принципов действующего законодательства, настоящего Кодекса, принятие ответственности за их нарушение;</w:t>
      </w:r>
    </w:p>
    <w:p w14:paraId="0F48A58C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наличие и использование действенных и эффективных механизмов управления и контроля за своей деятельностью, способствующих добросовестному и ответственному поведению; </w:t>
      </w:r>
    </w:p>
    <w:p w14:paraId="7103A4F4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обеспечение финансовой устойчивости и непрерывности деятельности;</w:t>
      </w:r>
    </w:p>
    <w:p w14:paraId="33DC0E37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принятие ответственности перед клиентами за деятельность третьих лиц, привлекаемых лизинговыми организациями по своей инициативе в процессе оказания лизинговых услуг.</w:t>
      </w:r>
    </w:p>
    <w:p w14:paraId="1C1A2B46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6.6. Сотрудничество:</w:t>
      </w:r>
    </w:p>
    <w:p w14:paraId="32FAE75C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совместное развитие участниками рынка лизинга культуры добросовестного поведения, соблюдение практик добросовестного поведения (выявление и распространение примеров добросовестного поведения)</w:t>
      </w:r>
    </w:p>
    <w:p w14:paraId="5E8A8079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содействие долгосрочному устойчивому развитию, повышению эффективности рынка лизинга и росту доверия к лизинговым организациям;</w:t>
      </w:r>
    </w:p>
    <w:p w14:paraId="026F89D0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избежание действий, ухудшающих репутацию рынка лизинга в целом и отдельных его участников, воспрепятствование совершению таких действий со стороны других лиц и организаций;</w:t>
      </w:r>
    </w:p>
    <w:p w14:paraId="0C069A9A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проведение политики по выявлению, предупреждению и предотвращению потенциально сомнительных и неправомерных практик и моделей поведения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на рынка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лизинга.</w:t>
      </w:r>
    </w:p>
    <w:p w14:paraId="7465B599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</w:p>
    <w:p w14:paraId="7CF4B37E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296E2AE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III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. Взаимоотношения лизинговых организаций с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Ассоциацией ,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другими лизинговыми организациями</w:t>
      </w:r>
    </w:p>
    <w:p w14:paraId="01831B6F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7. Лизинговые организации в отношениях с Ассоциацией, другими лизинговыми организациями обязаны:</w:t>
      </w:r>
    </w:p>
    <w:p w14:paraId="1DC02C38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исполнять требования настоящего Кодекса, решения Ассоциации, касающиеся его исполнения;</w:t>
      </w:r>
    </w:p>
    <w:p w14:paraId="706D3157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соблюдать принципы добросовестного поведения, не использовать приемы и методы недобросовестной конкуренции, избегать участия в распространении заведомо ложной, недостоверной или непроверенной информации, в том числе посредством третьих лиц;</w:t>
      </w:r>
    </w:p>
    <w:p w14:paraId="280AC983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не совершать действий, причиняющих ущерб деловой репутации других лизинговых организаций;</w:t>
      </w:r>
    </w:p>
    <w:p w14:paraId="40E15BDD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заботиться о репутации рынка лизинга в Республике Беларусь;</w:t>
      </w:r>
    </w:p>
    <w:p w14:paraId="208E0CBF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не допускать необоснованной критики профессиональной практики других лизинговых организаций;</w:t>
      </w:r>
    </w:p>
    <w:p w14:paraId="048BBE9A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занимать активную позицию в борьбе с недобросовестными участниками рынка лизинга;</w:t>
      </w:r>
    </w:p>
    <w:p w14:paraId="001BCACE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незамедлительно известить Ассоциацию о фактах нарушения любой лизинговой организацией положений Кодекса и/или несоответствия её деятельности этим положениям;</w:t>
      </w:r>
    </w:p>
    <w:p w14:paraId="453FDE6F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сотрудничать с Ассоциацией при осуществлении мониторинга, проверке или разбирательстве со стороны Ассоциации на предмет соответствия деятельности лизинговых организаций настоящему Кодексу;</w:t>
      </w:r>
    </w:p>
    <w:p w14:paraId="3E451880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выполнять принимаемые органами Ассоциации в пределах их компетенции решения, касающиеся настоящего Кодекса; являться по приглашению Ассоциации для рассмотрения вопросов, связанных с выполнением лизинговыми организациями его положений;</w:t>
      </w:r>
    </w:p>
    <w:p w14:paraId="7BC9B5FF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способствовать повышению финансовой грамотности населения, формированию положительного отношения общественности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к рынка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лизинга в Республике Беларусь;</w:t>
      </w:r>
    </w:p>
    <w:p w14:paraId="0457ED21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отдавать приоритет переговорам и поиску компромисса в случае возникновения разногласий и споров;</w:t>
      </w:r>
    </w:p>
    <w:p w14:paraId="3C30B745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осуществлять иные обязанности, предусмотренные нормативными правовыми актами Республики Беларусь.</w:t>
      </w:r>
    </w:p>
    <w:p w14:paraId="33F3B952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8. Лизинговые организации при заключении с третьими лицами договоров на оказание  услуг, связанных с осуществлением лизинговыми организациями лизинговой деятельности, договоров на реализацию образовательной программы (обучающих курсов, лекториев, тематических семинаров, практикумов, тренингов и иных видов обучающих курсов) по вопросам совершения лизинговых операций, обязаны контролировать соответствие поведения таких лиц настоящему Кодексу.</w:t>
      </w:r>
    </w:p>
    <w:p w14:paraId="28193DCE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Лизинговая организация несет ответственность за деятельность указанных третьих лиц, действующих в его интересах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а также за </w:t>
      </w: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деятельность аффилированных лиц, влияющую на осуществление лизинговыми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организациями  лизинговой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деятельности. В случае, если вышеназванная деятельность третьих лиц, осуществляемая в интересах лизинговой организации, либо аффилированных лиц лизинговой организации подрывает деловую репутацию других лизинговых организаций, либо оказывает негативное влияние на рынок лизинга, к лизинговой организации могут быть применены все установленные настоящим Кодексом меры ответственности.</w:t>
      </w:r>
    </w:p>
    <w:p w14:paraId="6B64D875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Аффилированными лицами лизинговой организации для целей настоящего Кодекса признаются аффилированные лица, перечисленные в ст.56 Закона Республики Беларусь от 9 декабря 1992 г. № 2020-</w:t>
      </w:r>
      <w:r>
        <w:rPr>
          <w:rFonts w:ascii="Times New Roman" w:hAnsi="Times New Roman" w:cs="Times New Roman"/>
          <w:sz w:val="30"/>
          <w:szCs w:val="30"/>
        </w:rPr>
        <w:t>XII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«О хозяйственных обществах». Для целей настоящего Кодекса понятие аффилированных лиц распространяется также и на лиц, способных прямо и (или) косвенно (через иных физических и (или) юридических лиц) определять решения либо оказывать влияние на их принятие лизинговой организацией, являющейся унитарным предприятием, а также юридическими лицами, на принятие решений которыми лизинговая организация, являющаяся унитарным предприятием, оказывает такое влияние.</w:t>
      </w:r>
    </w:p>
    <w:p w14:paraId="16D0EB6E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7E4963A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IV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. Контроль за исполнением настоящего Кодекса</w:t>
      </w:r>
    </w:p>
    <w:p w14:paraId="476422E9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9. Контроль за соблюдением лизинговыми организациями требований и принципов настоящего Кодекса возлагается на директора Ассоциации.</w:t>
      </w:r>
    </w:p>
    <w:p w14:paraId="679C1770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Осуществление контроля предусматривает:</w:t>
      </w:r>
    </w:p>
    <w:p w14:paraId="6A3C18E0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мониторинг деятельности лизинговых организаций;</w:t>
      </w:r>
    </w:p>
    <w:p w14:paraId="1E932683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проведение проверок (разбирательств) по фактам нарушений лизинговыми организациями положений настоящего Кодекса;</w:t>
      </w:r>
    </w:p>
    <w:p w14:paraId="0E3940F7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иные действия, направленные на обеспечение контроля соблюдения норм, положений, предусмотренных настоящим Кодексом.</w:t>
      </w:r>
    </w:p>
    <w:p w14:paraId="457E013F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10. При поступлении в Ассоциацию обращений (заявлений, жалоб) о нарушении лизинговой организацией (лизинговыми организациями) настоящего Кодекса Ассоциацией проводится проверка (разбирательство) в отношении заявленного в обращении (заявлении, жалобе) нарушения.</w:t>
      </w:r>
    </w:p>
    <w:p w14:paraId="0E02AC99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случае установления фактов нарушения настоящего Кодекса к лизинговой организации могут быть применены меры ответственности, предусмотренные главой </w:t>
      </w:r>
      <w:r>
        <w:rPr>
          <w:rFonts w:ascii="Times New Roman" w:hAnsi="Times New Roman" w:cs="Times New Roman"/>
          <w:sz w:val="30"/>
          <w:szCs w:val="30"/>
        </w:rPr>
        <w:t>V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настоящего Кодекса.</w:t>
      </w:r>
    </w:p>
    <w:p w14:paraId="17A433D7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16572CF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BF22F69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511C289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V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. Ответственность лизинговых организаций за нарушения настоящего Кодекса</w:t>
      </w:r>
    </w:p>
    <w:p w14:paraId="6560D11E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11. Директор Ассоциации </w:t>
      </w:r>
      <w:bookmarkStart w:id="1" w:name="__DdeLink__362_705744174"/>
      <w:r>
        <w:rPr>
          <w:rFonts w:ascii="Times New Roman" w:hAnsi="Times New Roman" w:cs="Times New Roman"/>
          <w:sz w:val="30"/>
          <w:szCs w:val="30"/>
          <w:lang w:val="ru-RU"/>
        </w:rPr>
        <w:t xml:space="preserve">по результатам мониторинга или проверки (разбирательства)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вправе  применить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в отношении лизинговых организаций </w:t>
      </w: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следующие меры воздействия за совершение нарушений настоящего Кодекса:</w:t>
      </w:r>
      <w:bookmarkEnd w:id="1"/>
    </w:p>
    <w:p w14:paraId="4E435373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предъявление замечания в письменной либо устной форме;</w:t>
      </w:r>
    </w:p>
    <w:p w14:paraId="07E53DAB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вынесение предупреждения с требованием об устранении выявленных нарушений в установленные сроки и недопущении повторных нарушений.</w:t>
      </w:r>
    </w:p>
    <w:p w14:paraId="007B8944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Совет Ассоциации по результатам мониторинга или проверки (разбирательства)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вправе  применить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в отношении лизинговых организаций следующие меры воздействия за совершение нарушений настоящего Кодекса:</w:t>
      </w:r>
    </w:p>
    <w:p w14:paraId="1E4D9566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направление письменного сообщения о нарушении лизинговой организацией настоящего Кодекса в Национальный банк Республики Беларусь;</w:t>
      </w:r>
    </w:p>
    <w:p w14:paraId="21693D87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отношении члена Ассоциации - вынесение на решение Общего собрания Ассоциации с вопроса об исключения лизинговой организации из состава Ассоциации.</w:t>
      </w:r>
    </w:p>
    <w:p w14:paraId="5D6A305B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12. 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Решение  о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применении меры воздействия к лизинговой организации является обязательным для исполнения.</w:t>
      </w:r>
    </w:p>
    <w:p w14:paraId="4DCE001E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13. При избрании мер воздействия учитываются следующие обстоятельства:</w:t>
      </w:r>
    </w:p>
    <w:p w14:paraId="72E75404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характер совершенного нарушения;</w:t>
      </w:r>
    </w:p>
    <w:p w14:paraId="2F8F047B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умысел лизинговой организации на совершение нарушения;</w:t>
      </w:r>
    </w:p>
    <w:p w14:paraId="1CABB33C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содействие (бездействие) лизинговой организации при проведении проверки по факту выявленного нарушения настоящего Кодекса;</w:t>
      </w:r>
    </w:p>
    <w:p w14:paraId="0207C264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наступление или возможность наступления негативных последствий для клиентов лизинговой организации, других лизинговых организаций, Ассоциации;</w:t>
      </w:r>
    </w:p>
    <w:p w14:paraId="7EB935A4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возможность устранения последствий, вызванных совершенным нарушением;</w:t>
      </w:r>
    </w:p>
    <w:p w14:paraId="224BC114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систематичность совершения лизинговой организацией нарушения;</w:t>
      </w:r>
    </w:p>
    <w:p w14:paraId="4F3AE76B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иные обстоятельства, значимые для избрания меры воздействия.</w:t>
      </w:r>
    </w:p>
    <w:p w14:paraId="21CCD4D5" w14:textId="77777777" w:rsidR="00245A9A" w:rsidRDefault="0011338A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14. Мера воздействия в виде замечания предъявляется в свободной форме (письменно, устно, по каналам телефонной либо электронной связи) с изложением мотивированных оснований применения указанной меры и рекомендаций по устранению выявленных нарушений.</w:t>
      </w:r>
    </w:p>
    <w:p w14:paraId="4A0DA481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15. Мера воздействия в виде вынесения предупреждения оформляется в письменном виде с указанием мотивированных оснований применения указанной меры, выявленных нарушений, рекомендаций по устранению выявленных нарушений, предупреждений лизинговой организации о возможности применения к нему иных (более серьёзных) мер воздействия при повторном совершении данных нарушений и передается уполномоченному лицу лизинговой организации, допустившей нарушение </w:t>
      </w: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настоящего Кодекса, и (или) направляется заказным почтовым отправлением с уведомлением о вручении.</w:t>
      </w:r>
    </w:p>
    <w:p w14:paraId="086CBA64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16. Мера воздействия в виде исключении из членов Ассоциации инициируется Директором или Советом Ассоциации и принимается на Общем собрании Ассоциации.</w:t>
      </w:r>
    </w:p>
    <w:p w14:paraId="4E37336B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17. В случае принятия Общим собранием Ассоциации решения об исключении члена (членов) Ассоциации из ее состава, соответствующая информация направляется в Национальный банк Республики Беларусь.</w:t>
      </w:r>
    </w:p>
    <w:p w14:paraId="36BC6657" w14:textId="77777777" w:rsidR="00245A9A" w:rsidRDefault="00245A9A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4AEE29B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V</w:t>
      </w:r>
      <w:r>
        <w:rPr>
          <w:rFonts w:ascii="Times New Roman" w:hAnsi="Times New Roman" w:cs="Times New Roman"/>
          <w:b/>
          <w:bCs/>
          <w:sz w:val="30"/>
          <w:szCs w:val="30"/>
        </w:rPr>
        <w:t>I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. Присоединение лизинговых организаций к настоящему Кодексу</w:t>
      </w:r>
    </w:p>
    <w:p w14:paraId="74384DB1" w14:textId="77777777" w:rsidR="00245A9A" w:rsidRPr="0011338A" w:rsidRDefault="0011338A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11338A">
        <w:rPr>
          <w:rFonts w:ascii="Times New Roman" w:hAnsi="Times New Roman"/>
          <w:sz w:val="30"/>
          <w:szCs w:val="30"/>
          <w:lang w:val="ru-RU"/>
        </w:rPr>
        <w:t xml:space="preserve">18. </w:t>
      </w:r>
      <w:r>
        <w:rPr>
          <w:rFonts w:ascii="Times New Roman" w:hAnsi="Times New Roman"/>
          <w:sz w:val="30"/>
          <w:szCs w:val="30"/>
          <w:lang w:val="ru-RU"/>
        </w:rPr>
        <w:t>Любая лизинговая организация может присоединиться к настоящему Кодексу, подписав Декларацию о присоединении к Кодексу (далее — Декларация) (приложение к Кодексу), являющейся его неотъемлемой частью.</w:t>
      </w:r>
    </w:p>
    <w:p w14:paraId="2F096308" w14:textId="77777777" w:rsidR="00245A9A" w:rsidRDefault="0011338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Лизинговая организация, присоединившаяся к Кодексу, направляет по каналам почтовой либо электронной связи в адрес Ассоциации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подписанную  с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ее стороны Декларацию. </w:t>
      </w:r>
    </w:p>
    <w:p w14:paraId="1628FAC2" w14:textId="77777777" w:rsidR="00245A9A" w:rsidRPr="0011338A" w:rsidRDefault="0011338A">
      <w:pPr>
        <w:ind w:firstLine="709"/>
        <w:jc w:val="both"/>
        <w:rPr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Ассоциация на своем сайте </w:t>
      </w:r>
      <w:hyperlink r:id="rId4">
        <w:r>
          <w:rPr>
            <w:rStyle w:val="-"/>
            <w:rFonts w:ascii="Times New Roman" w:hAnsi="Times New Roman"/>
            <w:b/>
            <w:bCs/>
            <w:sz w:val="30"/>
            <w:szCs w:val="30"/>
            <w:lang w:val="ru-RU"/>
          </w:rPr>
          <w:t>www.leasing-belarus.by</w:t>
        </w:r>
      </w:hyperlink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размещает информацию о всех лизинговых организациях, присоединившихся к настоящему Кодексу.</w:t>
      </w:r>
    </w:p>
    <w:p w14:paraId="3D289794" w14:textId="77777777" w:rsidR="00245A9A" w:rsidRDefault="00245A9A">
      <w:pPr>
        <w:ind w:firstLine="709"/>
        <w:jc w:val="both"/>
        <w:rPr>
          <w:lang w:val="ru-RU"/>
        </w:rPr>
      </w:pPr>
    </w:p>
    <w:p w14:paraId="594BDDF5" w14:textId="77777777" w:rsidR="00245A9A" w:rsidRDefault="00245A9A">
      <w:pPr>
        <w:ind w:firstLine="709"/>
        <w:jc w:val="both"/>
        <w:rPr>
          <w:lang w:val="ru-RU"/>
        </w:rPr>
      </w:pPr>
    </w:p>
    <w:p w14:paraId="4E8EEE00" w14:textId="77777777" w:rsidR="00245A9A" w:rsidRDefault="00245A9A">
      <w:pPr>
        <w:ind w:firstLine="709"/>
        <w:jc w:val="right"/>
        <w:rPr>
          <w:lang w:val="ru-RU"/>
        </w:rPr>
      </w:pPr>
    </w:p>
    <w:p w14:paraId="5C4D425A" w14:textId="77777777" w:rsidR="00245A9A" w:rsidRDefault="00245A9A">
      <w:pPr>
        <w:ind w:firstLine="709"/>
        <w:jc w:val="right"/>
        <w:rPr>
          <w:lang w:val="ru-RU"/>
        </w:rPr>
      </w:pPr>
    </w:p>
    <w:p w14:paraId="1AF7540F" w14:textId="77777777" w:rsidR="00245A9A" w:rsidRDefault="00245A9A">
      <w:pPr>
        <w:ind w:firstLine="709"/>
        <w:jc w:val="right"/>
        <w:rPr>
          <w:lang w:val="ru-RU"/>
        </w:rPr>
      </w:pPr>
    </w:p>
    <w:p w14:paraId="1D60835E" w14:textId="77777777" w:rsidR="00245A9A" w:rsidRDefault="00245A9A">
      <w:pPr>
        <w:ind w:firstLine="709"/>
        <w:jc w:val="right"/>
        <w:rPr>
          <w:lang w:val="ru-RU"/>
        </w:rPr>
      </w:pPr>
    </w:p>
    <w:p w14:paraId="1A9C5E4E" w14:textId="77777777" w:rsidR="00245A9A" w:rsidRDefault="00245A9A">
      <w:pPr>
        <w:ind w:firstLine="709"/>
        <w:jc w:val="right"/>
        <w:rPr>
          <w:lang w:val="ru-RU"/>
        </w:rPr>
      </w:pPr>
    </w:p>
    <w:p w14:paraId="7BDA8FCD" w14:textId="77777777" w:rsidR="00245A9A" w:rsidRDefault="00245A9A">
      <w:pPr>
        <w:ind w:firstLine="709"/>
        <w:jc w:val="right"/>
        <w:rPr>
          <w:lang w:val="ru-RU"/>
        </w:rPr>
      </w:pPr>
    </w:p>
    <w:p w14:paraId="0ACBB7E4" w14:textId="77777777" w:rsidR="00245A9A" w:rsidRDefault="00245A9A">
      <w:pPr>
        <w:ind w:firstLine="709"/>
        <w:jc w:val="right"/>
        <w:rPr>
          <w:lang w:val="ru-RU"/>
        </w:rPr>
      </w:pPr>
    </w:p>
    <w:p w14:paraId="445A6897" w14:textId="77777777" w:rsidR="00245A9A" w:rsidRDefault="00245A9A">
      <w:pPr>
        <w:ind w:firstLine="709"/>
        <w:jc w:val="right"/>
        <w:rPr>
          <w:lang w:val="ru-RU"/>
        </w:rPr>
      </w:pPr>
    </w:p>
    <w:p w14:paraId="5B6B3CA0" w14:textId="77777777" w:rsidR="00245A9A" w:rsidRDefault="00245A9A">
      <w:pPr>
        <w:ind w:firstLine="709"/>
        <w:jc w:val="right"/>
        <w:rPr>
          <w:lang w:val="ru-RU"/>
        </w:rPr>
      </w:pPr>
    </w:p>
    <w:p w14:paraId="3C01A2D0" w14:textId="77777777" w:rsidR="00245A9A" w:rsidRDefault="00245A9A">
      <w:pPr>
        <w:ind w:firstLine="709"/>
        <w:jc w:val="right"/>
        <w:rPr>
          <w:lang w:val="ru-RU"/>
        </w:rPr>
      </w:pPr>
    </w:p>
    <w:p w14:paraId="25CFD37D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30F138A7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31173B21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6344405F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4C665F1E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0E5BDD3D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754330BE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2DB1E315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1C61726D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616F723F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0B7ED300" w14:textId="77777777" w:rsidR="00245A9A" w:rsidRPr="0011338A" w:rsidRDefault="0011338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ПРИЛОЖЕНИЕ</w:t>
      </w:r>
    </w:p>
    <w:p w14:paraId="1B7160FF" w14:textId="77777777" w:rsidR="00245A9A" w:rsidRPr="0011338A" w:rsidRDefault="0011338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 xml:space="preserve">к  </w:t>
      </w:r>
      <w:bookmarkStart w:id="2" w:name="__DdeLink__448_1783764413"/>
      <w:r>
        <w:rPr>
          <w:rFonts w:ascii="Times New Roman" w:hAnsi="Times New Roman"/>
          <w:sz w:val="30"/>
          <w:szCs w:val="30"/>
          <w:lang w:val="ru-RU"/>
        </w:rPr>
        <w:t>Кодексу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добросовестного поведения </w:t>
      </w:r>
    </w:p>
    <w:p w14:paraId="67A2E0BD" w14:textId="77777777" w:rsidR="00245A9A" w:rsidRPr="0011338A" w:rsidRDefault="0011338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lastRenderedPageBreak/>
        <w:t xml:space="preserve">и профессиональной этики </w:t>
      </w:r>
    </w:p>
    <w:p w14:paraId="6E94A526" w14:textId="77777777" w:rsidR="00245A9A" w:rsidRPr="0011338A" w:rsidRDefault="0011338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лизинговых организаций </w:t>
      </w:r>
    </w:p>
    <w:p w14:paraId="5790919F" w14:textId="77777777" w:rsidR="00245A9A" w:rsidRPr="0011338A" w:rsidRDefault="0011338A">
      <w:pPr>
        <w:ind w:firstLine="709"/>
        <w:jc w:val="right"/>
        <w:rPr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Республики Беларусь</w:t>
      </w:r>
      <w:bookmarkEnd w:id="2"/>
    </w:p>
    <w:p w14:paraId="602F737A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176DECAF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6F1DB57C" w14:textId="77777777" w:rsidR="00245A9A" w:rsidRDefault="00245A9A">
      <w:pPr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</w:p>
    <w:p w14:paraId="61C853ED" w14:textId="77777777" w:rsidR="00245A9A" w:rsidRPr="0011338A" w:rsidRDefault="0011338A">
      <w:pPr>
        <w:ind w:firstLine="709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ТИПОВАЯ ФОРМА</w:t>
      </w:r>
    </w:p>
    <w:p w14:paraId="5D488AEE" w14:textId="77777777" w:rsidR="00245A9A" w:rsidRPr="0011338A" w:rsidRDefault="0011338A">
      <w:pPr>
        <w:ind w:firstLine="709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ДЕКЛАРАЦИЯ О ПРИСОЕДИНЕНИИ</w:t>
      </w:r>
    </w:p>
    <w:p w14:paraId="4306B283" w14:textId="77777777" w:rsidR="00245A9A" w:rsidRPr="0011338A" w:rsidRDefault="0011338A">
      <w:pPr>
        <w:ind w:firstLine="709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к Кодексу добросовестного поведения и профессиональной этики </w:t>
      </w:r>
    </w:p>
    <w:p w14:paraId="72FB3490" w14:textId="77777777" w:rsidR="00245A9A" w:rsidRPr="0011338A" w:rsidRDefault="0011338A">
      <w:pPr>
        <w:ind w:firstLine="709"/>
        <w:jc w:val="center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лизинговых организаций Республики Беларусь</w:t>
      </w:r>
    </w:p>
    <w:p w14:paraId="2A1C6483" w14:textId="77777777" w:rsidR="00245A9A" w:rsidRDefault="00245A9A">
      <w:pPr>
        <w:ind w:firstLine="709"/>
        <w:jc w:val="both"/>
        <w:rPr>
          <w:lang w:val="ru-RU"/>
        </w:rPr>
      </w:pPr>
    </w:p>
    <w:p w14:paraId="1E48B428" w14:textId="77777777" w:rsidR="00245A9A" w:rsidRDefault="00245A9A">
      <w:pPr>
        <w:ind w:firstLine="709"/>
        <w:jc w:val="both"/>
        <w:rPr>
          <w:lang w:val="ru-RU"/>
        </w:rPr>
      </w:pPr>
    </w:p>
    <w:p w14:paraId="66342FB5" w14:textId="77777777" w:rsidR="00245A9A" w:rsidRPr="0011338A" w:rsidRDefault="0011338A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Настоящим [наименование организации] заявляет о присоединении к Кодексу добросовестного поведения и профессиональной этики лизинговых организаций Республики Беларусь (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далее  –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Кодекс). </w:t>
      </w:r>
      <w:r>
        <w:rPr>
          <w:rFonts w:ascii="Times New Roman" w:hAnsi="Times New Roman"/>
          <w:sz w:val="30"/>
          <w:szCs w:val="30"/>
          <w:lang w:val="ru-RU"/>
        </w:rPr>
        <w:tab/>
        <w:t xml:space="preserve">[Наименование организации] приняла надлежащие меры, направленные на осуществление своей деятельности в соответствии с Кодексом, принимая во внимание объем и особенность деятельности, а также характер участия на финансовом рынке. </w:t>
      </w:r>
    </w:p>
    <w:p w14:paraId="7B171009" w14:textId="77777777" w:rsidR="00245A9A" w:rsidRPr="0011338A" w:rsidRDefault="0011338A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[Наименование организации] подтверждает намерения на долгосрочной основе осуществлять свою деятельность на финансовом рынке в соответствии с Кодексом.</w:t>
      </w:r>
    </w:p>
    <w:p w14:paraId="3ECF2EF1" w14:textId="77777777" w:rsidR="00245A9A" w:rsidRPr="0011338A" w:rsidRDefault="0011338A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Лица, входящие в органы управления [наименование организации], руководствуются Кодексом при осуществлении своих полномочий.</w:t>
      </w:r>
    </w:p>
    <w:p w14:paraId="2D48AF31" w14:textId="77777777" w:rsidR="00245A9A" w:rsidRPr="0011338A" w:rsidRDefault="0011338A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Настоящим подтверждаю, что обладаю всеми полномочиями для подписания данной Декларации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о  присоединении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к  Кодексу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. </w:t>
      </w:r>
    </w:p>
    <w:p w14:paraId="5875A3E5" w14:textId="77777777" w:rsidR="00245A9A" w:rsidRDefault="00245A9A">
      <w:pPr>
        <w:ind w:firstLine="709"/>
        <w:jc w:val="both"/>
        <w:rPr>
          <w:lang w:val="ru-RU"/>
        </w:rPr>
      </w:pPr>
    </w:p>
    <w:p w14:paraId="341D71C4" w14:textId="77777777" w:rsidR="00245A9A" w:rsidRPr="0011338A" w:rsidRDefault="0011338A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(Полное наименование должности) </w:t>
      </w:r>
    </w:p>
    <w:p w14:paraId="68A2436B" w14:textId="77777777" w:rsidR="00245A9A" w:rsidRDefault="00245A9A">
      <w:pPr>
        <w:ind w:firstLine="709"/>
        <w:jc w:val="both"/>
        <w:rPr>
          <w:lang w:val="ru-RU"/>
        </w:rPr>
      </w:pPr>
    </w:p>
    <w:p w14:paraId="34014A32" w14:textId="77777777" w:rsidR="00245A9A" w:rsidRPr="0011338A" w:rsidRDefault="0011338A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(Наименование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организации)_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>_____________И.О. Фамилия</w:t>
      </w:r>
    </w:p>
    <w:p w14:paraId="30883057" w14:textId="77777777" w:rsidR="00245A9A" w:rsidRDefault="0011338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                                                 подпись</w:t>
      </w:r>
    </w:p>
    <w:p w14:paraId="73B33AB7" w14:textId="77777777" w:rsidR="00245A9A" w:rsidRDefault="00245A9A">
      <w:pPr>
        <w:ind w:firstLine="709"/>
        <w:jc w:val="both"/>
        <w:rPr>
          <w:lang w:val="ru-RU"/>
        </w:rPr>
      </w:pPr>
    </w:p>
    <w:p w14:paraId="3DE078C4" w14:textId="77777777" w:rsidR="00245A9A" w:rsidRDefault="0011338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>Дата:</w:t>
      </w:r>
    </w:p>
    <w:p w14:paraId="6785BB76" w14:textId="77777777" w:rsidR="00245A9A" w:rsidRDefault="00245A9A">
      <w:pPr>
        <w:ind w:firstLine="709"/>
        <w:jc w:val="both"/>
        <w:rPr>
          <w:lang w:val="ru-RU"/>
        </w:rPr>
      </w:pPr>
    </w:p>
    <w:p w14:paraId="107589EB" w14:textId="77777777" w:rsidR="00245A9A" w:rsidRDefault="00245A9A">
      <w:pPr>
        <w:ind w:firstLine="709"/>
        <w:jc w:val="both"/>
        <w:rPr>
          <w:lang w:val="ru-RU"/>
        </w:rPr>
      </w:pPr>
    </w:p>
    <w:p w14:paraId="0838AD01" w14:textId="77777777" w:rsidR="00245A9A" w:rsidRDefault="00245A9A">
      <w:pPr>
        <w:ind w:firstLine="709"/>
        <w:jc w:val="both"/>
        <w:rPr>
          <w:lang w:val="ru-RU"/>
        </w:rPr>
      </w:pPr>
    </w:p>
    <w:p w14:paraId="0151AE6C" w14:textId="77777777" w:rsidR="00245A9A" w:rsidRDefault="00245A9A">
      <w:pPr>
        <w:ind w:firstLine="709"/>
        <w:jc w:val="both"/>
        <w:rPr>
          <w:lang w:val="ru-RU"/>
        </w:rPr>
      </w:pPr>
    </w:p>
    <w:p w14:paraId="359D1B69" w14:textId="77777777" w:rsidR="00245A9A" w:rsidRDefault="00245A9A">
      <w:pPr>
        <w:ind w:firstLine="709"/>
        <w:jc w:val="both"/>
        <w:rPr>
          <w:lang w:val="ru-RU"/>
        </w:rPr>
      </w:pPr>
    </w:p>
    <w:p w14:paraId="67314B22" w14:textId="77777777" w:rsidR="00245A9A" w:rsidRDefault="00245A9A">
      <w:pPr>
        <w:ind w:firstLine="709"/>
        <w:jc w:val="both"/>
        <w:rPr>
          <w:lang w:val="ru-RU"/>
        </w:rPr>
      </w:pPr>
    </w:p>
    <w:p w14:paraId="691C414C" w14:textId="77777777" w:rsidR="00245A9A" w:rsidRDefault="00245A9A">
      <w:pPr>
        <w:ind w:firstLine="709"/>
        <w:jc w:val="both"/>
        <w:rPr>
          <w:lang w:val="ru-RU"/>
        </w:rPr>
      </w:pPr>
    </w:p>
    <w:p w14:paraId="7C01FAAA" w14:textId="77777777" w:rsidR="00245A9A" w:rsidRDefault="00245A9A">
      <w:pPr>
        <w:ind w:firstLine="709"/>
        <w:jc w:val="both"/>
        <w:rPr>
          <w:lang w:val="ru-RU"/>
        </w:rPr>
      </w:pPr>
    </w:p>
    <w:p w14:paraId="72FA47D6" w14:textId="77777777" w:rsidR="00245A9A" w:rsidRDefault="00245A9A">
      <w:pPr>
        <w:jc w:val="both"/>
      </w:pPr>
    </w:p>
    <w:sectPr w:rsidR="00245A9A">
      <w:pgSz w:w="11906" w:h="16838"/>
      <w:pgMar w:top="1134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A"/>
    <w:rsid w:val="0011338A"/>
    <w:rsid w:val="001770B0"/>
    <w:rsid w:val="00245A9A"/>
    <w:rsid w:val="00A6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7121"/>
  <w15:docId w15:val="{36EC3FE7-5848-4F3E-B652-7E8F2B5A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qFormat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l-page-contenttitle">
    <w:name w:val="pl-page-content__title"/>
    <w:basedOn w:val="a0"/>
    <w:qFormat/>
  </w:style>
  <w:style w:type="character" w:customStyle="1" w:styleId="FooterChar">
    <w:name w:val="Footer Char"/>
    <w:basedOn w:val="a0"/>
    <w:qFormat/>
  </w:style>
  <w:style w:type="character" w:styleId="a3">
    <w:name w:val="page numbe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64">
    <w:name w:val="ListLabel 64"/>
    <w:qFormat/>
    <w:rPr>
      <w:rFonts w:ascii="Times New Roman" w:hAnsi="Times New Roman"/>
      <w:b/>
      <w:bCs/>
      <w:sz w:val="30"/>
      <w:szCs w:val="30"/>
      <w:lang w:val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styleId="ab">
    <w:name w:val="header"/>
    <w:basedOn w:val="a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asing-belaru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К</dc:creator>
  <dc:description/>
  <cp:lastModifiedBy>Комар Елена</cp:lastModifiedBy>
  <cp:revision>2</cp:revision>
  <cp:lastPrinted>2020-02-16T07:50:00Z</cp:lastPrinted>
  <dcterms:created xsi:type="dcterms:W3CDTF">2025-10-14T10:55:00Z</dcterms:created>
  <dcterms:modified xsi:type="dcterms:W3CDTF">2025-10-14T10:55:00Z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